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0C" w:rsidRDefault="00A70E0C" w:rsidP="00A70E0C">
      <w:pPr>
        <w:pStyle w:val="BodyText"/>
        <w:spacing w:before="0" w:after="0" w:line="360" w:lineRule="auto"/>
        <w:ind w:left="-144" w:right="-144"/>
        <w:jc w:val="center"/>
        <w:rPr>
          <w:rFonts w:asciiTheme="majorHAnsi" w:eastAsia="MS Mincho" w:hAnsiTheme="majorHAnsi"/>
          <w:b w:val="0"/>
          <w:sz w:val="24"/>
          <w:szCs w:val="24"/>
        </w:rPr>
      </w:pPr>
      <w:r>
        <w:rPr>
          <w:rFonts w:asciiTheme="majorHAnsi" w:eastAsia="MS Mincho" w:hAnsiTheme="majorHAnsi"/>
          <w:b w:val="0"/>
          <w:sz w:val="24"/>
          <w:szCs w:val="24"/>
        </w:rPr>
        <w:t>Historical Sea-Ice Records from Iceland and Labrador</w:t>
      </w:r>
    </w:p>
    <w:p w:rsidR="00A70E0C" w:rsidRDefault="00A70E0C" w:rsidP="00A70E0C">
      <w:pPr>
        <w:pStyle w:val="BodyText"/>
        <w:spacing w:before="0" w:after="0" w:line="360" w:lineRule="auto"/>
        <w:ind w:left="-144" w:right="-144"/>
        <w:jc w:val="center"/>
        <w:rPr>
          <w:rFonts w:asciiTheme="majorHAnsi" w:eastAsia="MS Mincho" w:hAnsiTheme="majorHAnsi"/>
          <w:b w:val="0"/>
          <w:sz w:val="24"/>
          <w:szCs w:val="24"/>
        </w:rPr>
      </w:pPr>
    </w:p>
    <w:p w:rsidR="00A70E0C" w:rsidRDefault="00A70E0C" w:rsidP="00A70E0C">
      <w:pPr>
        <w:pStyle w:val="BodyText"/>
        <w:spacing w:before="0" w:after="0" w:line="360" w:lineRule="auto"/>
        <w:ind w:left="-144" w:right="-144"/>
        <w:jc w:val="center"/>
        <w:rPr>
          <w:rFonts w:asciiTheme="majorHAnsi" w:eastAsia="MS Mincho" w:hAnsiTheme="majorHAnsi"/>
          <w:b w:val="0"/>
          <w:sz w:val="24"/>
          <w:szCs w:val="24"/>
        </w:rPr>
      </w:pPr>
      <w:r>
        <w:rPr>
          <w:rFonts w:asciiTheme="majorHAnsi" w:eastAsia="MS Mincho" w:hAnsiTheme="majorHAnsi"/>
          <w:b w:val="0"/>
          <w:sz w:val="24"/>
          <w:szCs w:val="24"/>
        </w:rPr>
        <w:t>Astrid E.J. Ogilvie</w:t>
      </w:r>
    </w:p>
    <w:p w:rsidR="00A70E0C" w:rsidRPr="00A1689B" w:rsidRDefault="00A70E0C" w:rsidP="00A70E0C">
      <w:pPr>
        <w:pStyle w:val="BodyText"/>
        <w:spacing w:before="0" w:after="0" w:line="360" w:lineRule="auto"/>
        <w:ind w:left="-144" w:right="-144"/>
        <w:jc w:val="both"/>
        <w:rPr>
          <w:rFonts w:asciiTheme="majorHAnsi" w:hAnsiTheme="majorHAnsi"/>
          <w:b w:val="0"/>
          <w:sz w:val="24"/>
          <w:szCs w:val="24"/>
        </w:rPr>
      </w:pPr>
      <w:r>
        <w:rPr>
          <w:rFonts w:asciiTheme="majorHAnsi" w:eastAsia="MS Mincho" w:hAnsiTheme="majorHAnsi"/>
          <w:b w:val="0"/>
          <w:sz w:val="24"/>
          <w:szCs w:val="24"/>
        </w:rPr>
        <w:t>The</w:t>
      </w:r>
      <w:r>
        <w:rPr>
          <w:rFonts w:asciiTheme="majorHAnsi" w:hAnsiTheme="majorHAnsi"/>
          <w:b w:val="0"/>
          <w:sz w:val="24"/>
          <w:szCs w:val="24"/>
        </w:rPr>
        <w:t xml:space="preserve"> focus here is </w:t>
      </w:r>
      <w:r w:rsidRPr="00A1689B">
        <w:rPr>
          <w:rFonts w:asciiTheme="majorHAnsi" w:hAnsiTheme="majorHAnsi"/>
          <w:b w:val="0"/>
          <w:sz w:val="24"/>
          <w:szCs w:val="24"/>
        </w:rPr>
        <w:t xml:space="preserve">on </w:t>
      </w:r>
      <w:r>
        <w:rPr>
          <w:rFonts w:asciiTheme="majorHAnsi" w:hAnsiTheme="majorHAnsi"/>
          <w:b w:val="0"/>
          <w:sz w:val="24"/>
          <w:szCs w:val="24"/>
        </w:rPr>
        <w:t>historical</w:t>
      </w:r>
      <w:bookmarkStart w:id="0" w:name="_GoBack"/>
      <w:bookmarkEnd w:id="0"/>
      <w:r w:rsidRPr="00A1689B">
        <w:rPr>
          <w:rFonts w:asciiTheme="majorHAnsi" w:hAnsiTheme="majorHAnsi"/>
          <w:b w:val="0"/>
          <w:sz w:val="24"/>
          <w:szCs w:val="24"/>
        </w:rPr>
        <w:t xml:space="preserve"> sea-ice variations, and also on the role of sea ice in the culture of </w:t>
      </w:r>
      <w:r>
        <w:rPr>
          <w:rFonts w:asciiTheme="majorHAnsi" w:hAnsiTheme="majorHAnsi"/>
          <w:b w:val="0"/>
          <w:sz w:val="24"/>
          <w:szCs w:val="24"/>
        </w:rPr>
        <w:t xml:space="preserve">these </w:t>
      </w:r>
      <w:r w:rsidRPr="00A1689B">
        <w:rPr>
          <w:rFonts w:asciiTheme="majorHAnsi" w:hAnsiTheme="majorHAnsi"/>
          <w:b w:val="0"/>
          <w:sz w:val="24"/>
          <w:szCs w:val="24"/>
        </w:rPr>
        <w:t>t</w:t>
      </w:r>
      <w:r>
        <w:rPr>
          <w:rFonts w:asciiTheme="majorHAnsi" w:hAnsiTheme="majorHAnsi"/>
          <w:b w:val="0"/>
          <w:sz w:val="24"/>
          <w:szCs w:val="24"/>
        </w:rPr>
        <w:t>wo Arctic/Subarctic populations,</w:t>
      </w:r>
      <w:r w:rsidRPr="00A1689B">
        <w:rPr>
          <w:rFonts w:asciiTheme="majorHAnsi" w:hAnsiTheme="majorHAnsi"/>
          <w:b w:val="0"/>
          <w:sz w:val="24"/>
          <w:szCs w:val="24"/>
        </w:rPr>
        <w:t xml:space="preserve"> Iceland and coastal Labrador/</w:t>
      </w:r>
      <w:proofErr w:type="spellStart"/>
      <w:r w:rsidRPr="00A1689B">
        <w:rPr>
          <w:rFonts w:asciiTheme="majorHAnsi" w:hAnsiTheme="majorHAnsi"/>
          <w:b w:val="0"/>
          <w:sz w:val="24"/>
          <w:szCs w:val="24"/>
        </w:rPr>
        <w:t>Nunatsiavut</w:t>
      </w:r>
      <w:proofErr w:type="spellEnd"/>
      <w:r w:rsidRPr="00A1689B">
        <w:rPr>
          <w:rFonts w:asciiTheme="majorHAnsi" w:hAnsiTheme="majorHAnsi"/>
          <w:b w:val="0"/>
          <w:sz w:val="24"/>
          <w:szCs w:val="24"/>
        </w:rPr>
        <w:t>, both geographically situated in the northern North Atlantic Ocean. The two locations make for an interesting comparison in that their respective relationships with ice could scarcely be more different. The Inuit and other aboriginal groups in Labrador have been honing their sea-ice skills for centuries while for Icelanders, sea ice was a deadly peril to be avoided at all costs. Nonetheless, there are excellent reasons for choosing these two locations for comparative study. Both have an economy that is based on fishing and other marine activities. In Labrador/</w:t>
      </w:r>
      <w:proofErr w:type="spellStart"/>
      <w:r w:rsidRPr="00A1689B">
        <w:rPr>
          <w:rFonts w:asciiTheme="majorHAnsi" w:hAnsiTheme="majorHAnsi"/>
          <w:b w:val="0"/>
          <w:sz w:val="24"/>
          <w:szCs w:val="24"/>
        </w:rPr>
        <w:t>Nunatsiavut</w:t>
      </w:r>
      <w:proofErr w:type="spellEnd"/>
      <w:r w:rsidRPr="00A1689B">
        <w:rPr>
          <w:rFonts w:asciiTheme="majorHAnsi" w:hAnsiTheme="majorHAnsi"/>
          <w:b w:val="0"/>
          <w:sz w:val="24"/>
          <w:szCs w:val="24"/>
        </w:rPr>
        <w:t xml:space="preserve"> there still exist both permanent communities and fishing stations - as was the case in Iceland in the past. Now the old fishing stations have either been abandoned or have become small towns. Both locations have a burgeoning tourist industry with both places seeking to attract tourists by advertising the quality and purity of their natural landscapes, and the excellent opportunities for whale watching. Both countries are developing </w:t>
      </w:r>
      <w:proofErr w:type="gramStart"/>
      <w:r w:rsidRPr="00A1689B">
        <w:rPr>
          <w:rFonts w:asciiTheme="majorHAnsi" w:hAnsiTheme="majorHAnsi"/>
          <w:b w:val="0"/>
          <w:sz w:val="24"/>
          <w:szCs w:val="24"/>
        </w:rPr>
        <w:t>hydro-electric</w:t>
      </w:r>
      <w:proofErr w:type="gramEnd"/>
      <w:r w:rsidRPr="00A1689B">
        <w:rPr>
          <w:rFonts w:asciiTheme="majorHAnsi" w:hAnsiTheme="majorHAnsi"/>
          <w:b w:val="0"/>
          <w:sz w:val="24"/>
          <w:szCs w:val="24"/>
        </w:rPr>
        <w:t xml:space="preserve"> power and are involved in the delicate balance between preserving unspoilt nature and in developing industries for much-needed revenue. Iceland and Labrador/</w:t>
      </w:r>
      <w:proofErr w:type="spellStart"/>
      <w:r w:rsidRPr="00A1689B">
        <w:rPr>
          <w:rFonts w:asciiTheme="majorHAnsi" w:hAnsiTheme="majorHAnsi"/>
          <w:b w:val="0"/>
          <w:sz w:val="24"/>
          <w:szCs w:val="24"/>
        </w:rPr>
        <w:t>Nunatsiavut</w:t>
      </w:r>
      <w:proofErr w:type="spellEnd"/>
      <w:r w:rsidRPr="00A1689B">
        <w:rPr>
          <w:rFonts w:asciiTheme="majorHAnsi" w:hAnsiTheme="majorHAnsi"/>
          <w:b w:val="0"/>
          <w:sz w:val="24"/>
          <w:szCs w:val="24"/>
        </w:rPr>
        <w:t xml:space="preserve"> have relatively low population densities of approximately</w:t>
      </w:r>
      <w:r w:rsidRPr="00A1689B">
        <w:rPr>
          <w:rFonts w:asciiTheme="majorHAnsi" w:hAnsiTheme="majorHAnsi"/>
          <w:sz w:val="24"/>
          <w:szCs w:val="24"/>
        </w:rPr>
        <w:t xml:space="preserve"> </w:t>
      </w:r>
      <w:r w:rsidRPr="00A1689B">
        <w:rPr>
          <w:rFonts w:asciiTheme="majorHAnsi" w:hAnsiTheme="majorHAnsi"/>
          <w:b w:val="0"/>
          <w:sz w:val="24"/>
          <w:szCs w:val="24"/>
        </w:rPr>
        <w:t xml:space="preserve">319,600 (Statistics Iceland, 2012) and 27,000 (Statistics Canada, 2012) respectively. Apart from this, they have interesting historical connections in that Icelanders and Greenland Norse undoubtedly visited the coast of Labrador around the year 1000, and named the land they saw </w:t>
      </w:r>
      <w:proofErr w:type="spellStart"/>
      <w:r w:rsidRPr="00A1689B">
        <w:rPr>
          <w:rFonts w:asciiTheme="majorHAnsi" w:hAnsiTheme="majorHAnsi"/>
          <w:b w:val="0"/>
          <w:i/>
          <w:sz w:val="24"/>
          <w:szCs w:val="24"/>
        </w:rPr>
        <w:t>Markland</w:t>
      </w:r>
      <w:proofErr w:type="spellEnd"/>
      <w:r w:rsidRPr="00A1689B">
        <w:rPr>
          <w:rFonts w:asciiTheme="majorHAnsi" w:hAnsiTheme="majorHAnsi"/>
          <w:b w:val="0"/>
          <w:i/>
          <w:sz w:val="24"/>
          <w:szCs w:val="24"/>
        </w:rPr>
        <w:t xml:space="preserve">, </w:t>
      </w:r>
      <w:r w:rsidRPr="00A1689B">
        <w:rPr>
          <w:rFonts w:asciiTheme="majorHAnsi" w:hAnsiTheme="majorHAnsi"/>
          <w:b w:val="0"/>
          <w:sz w:val="24"/>
          <w:szCs w:val="24"/>
        </w:rPr>
        <w:t xml:space="preserve">meaning “Forest-land” (Ogilvie </w:t>
      </w:r>
      <w:r w:rsidRPr="00A1689B">
        <w:rPr>
          <w:rFonts w:asciiTheme="majorHAnsi" w:hAnsiTheme="majorHAnsi"/>
          <w:b w:val="0"/>
          <w:i/>
          <w:sz w:val="24"/>
          <w:szCs w:val="24"/>
        </w:rPr>
        <w:t>et al.</w:t>
      </w:r>
      <w:r w:rsidRPr="00A1689B">
        <w:rPr>
          <w:rFonts w:asciiTheme="majorHAnsi" w:hAnsiTheme="majorHAnsi"/>
          <w:b w:val="0"/>
          <w:sz w:val="24"/>
          <w:szCs w:val="24"/>
        </w:rPr>
        <w:t xml:space="preserve"> 2001). The name “Labrador” derives from the late-fifteenth century Portuguese explorer </w:t>
      </w:r>
      <w:proofErr w:type="spellStart"/>
      <w:r w:rsidRPr="00A1689B">
        <w:rPr>
          <w:rFonts w:asciiTheme="majorHAnsi" w:hAnsiTheme="majorHAnsi"/>
          <w:b w:val="0"/>
          <w:sz w:val="24"/>
          <w:szCs w:val="24"/>
        </w:rPr>
        <w:t>João</w:t>
      </w:r>
      <w:proofErr w:type="spellEnd"/>
      <w:r w:rsidRPr="00A1689B">
        <w:rPr>
          <w:rFonts w:asciiTheme="majorHAnsi" w:hAnsiTheme="majorHAnsi"/>
          <w:b w:val="0"/>
          <w:sz w:val="24"/>
          <w:szCs w:val="24"/>
        </w:rPr>
        <w:t xml:space="preserve"> </w:t>
      </w:r>
      <w:proofErr w:type="spellStart"/>
      <w:r w:rsidRPr="00A1689B">
        <w:rPr>
          <w:rFonts w:asciiTheme="majorHAnsi" w:hAnsiTheme="majorHAnsi"/>
          <w:b w:val="0"/>
          <w:sz w:val="24"/>
          <w:szCs w:val="24"/>
        </w:rPr>
        <w:t>Fernandes</w:t>
      </w:r>
      <w:proofErr w:type="spellEnd"/>
      <w:r w:rsidRPr="00A1689B">
        <w:rPr>
          <w:rFonts w:asciiTheme="majorHAnsi" w:hAnsiTheme="majorHAnsi"/>
          <w:b w:val="0"/>
          <w:sz w:val="24"/>
          <w:szCs w:val="24"/>
        </w:rPr>
        <w:t xml:space="preserve"> </w:t>
      </w:r>
      <w:proofErr w:type="spellStart"/>
      <w:r w:rsidRPr="00A1689B">
        <w:rPr>
          <w:rFonts w:asciiTheme="majorHAnsi" w:hAnsiTheme="majorHAnsi"/>
          <w:b w:val="0"/>
          <w:sz w:val="24"/>
          <w:szCs w:val="24"/>
        </w:rPr>
        <w:t>Lavrador</w:t>
      </w:r>
      <w:proofErr w:type="spellEnd"/>
      <w:r w:rsidRPr="00A1689B">
        <w:rPr>
          <w:rFonts w:asciiTheme="majorHAnsi" w:hAnsiTheme="majorHAnsi"/>
          <w:b w:val="0"/>
          <w:sz w:val="24"/>
          <w:szCs w:val="24"/>
        </w:rPr>
        <w:t>. T</w:t>
      </w:r>
      <w:r>
        <w:rPr>
          <w:rFonts w:asciiTheme="majorHAnsi" w:hAnsiTheme="majorHAnsi"/>
          <w:b w:val="0"/>
          <w:sz w:val="24"/>
          <w:szCs w:val="24"/>
        </w:rPr>
        <w:t xml:space="preserve">he Inuit self-governing region </w:t>
      </w:r>
      <w:proofErr w:type="spellStart"/>
      <w:r w:rsidRPr="006C0ED1">
        <w:rPr>
          <w:rFonts w:asciiTheme="majorHAnsi" w:hAnsiTheme="majorHAnsi"/>
          <w:b w:val="0"/>
          <w:i/>
          <w:sz w:val="24"/>
          <w:szCs w:val="24"/>
        </w:rPr>
        <w:t>Nunatsiavut</w:t>
      </w:r>
      <w:proofErr w:type="spellEnd"/>
      <w:r w:rsidRPr="00A1689B">
        <w:rPr>
          <w:rFonts w:asciiTheme="majorHAnsi" w:hAnsiTheme="majorHAnsi"/>
          <w:b w:val="0"/>
          <w:sz w:val="24"/>
          <w:szCs w:val="24"/>
        </w:rPr>
        <w:t xml:space="preserve">, meaning “our beautiful land” was created in 2005. Part of Labrador is also the ancestral homeland of the Innu peoples who call it </w:t>
      </w:r>
      <w:proofErr w:type="spellStart"/>
      <w:r w:rsidRPr="00A1689B">
        <w:rPr>
          <w:rFonts w:asciiTheme="majorHAnsi" w:hAnsiTheme="majorHAnsi"/>
          <w:b w:val="0"/>
          <w:i/>
          <w:sz w:val="24"/>
          <w:szCs w:val="24"/>
        </w:rPr>
        <w:t>Nitassinan</w:t>
      </w:r>
      <w:proofErr w:type="spellEnd"/>
      <w:r w:rsidRPr="00A1689B">
        <w:rPr>
          <w:rFonts w:asciiTheme="majorHAnsi" w:hAnsiTheme="majorHAnsi"/>
          <w:b w:val="0"/>
          <w:sz w:val="24"/>
          <w:szCs w:val="24"/>
        </w:rPr>
        <w:t xml:space="preserve">. Labrador is highly culturally diverse (thus, for example, the community of </w:t>
      </w:r>
      <w:proofErr w:type="spellStart"/>
      <w:r w:rsidRPr="00A1689B">
        <w:rPr>
          <w:rFonts w:asciiTheme="majorHAnsi" w:hAnsiTheme="majorHAnsi"/>
          <w:b w:val="0"/>
          <w:sz w:val="24"/>
          <w:szCs w:val="24"/>
        </w:rPr>
        <w:t>Makkovik</w:t>
      </w:r>
      <w:proofErr w:type="spellEnd"/>
      <w:r w:rsidRPr="00A1689B">
        <w:rPr>
          <w:rFonts w:asciiTheme="majorHAnsi" w:hAnsiTheme="majorHAnsi"/>
          <w:b w:val="0"/>
          <w:sz w:val="24"/>
          <w:szCs w:val="24"/>
        </w:rPr>
        <w:t xml:space="preserve"> was settled in the 1890s by a Norwegian from </w:t>
      </w:r>
      <w:proofErr w:type="spellStart"/>
      <w:r w:rsidRPr="00A1689B">
        <w:rPr>
          <w:rFonts w:asciiTheme="majorHAnsi" w:hAnsiTheme="majorHAnsi"/>
          <w:b w:val="0"/>
          <w:sz w:val="24"/>
          <w:szCs w:val="24"/>
        </w:rPr>
        <w:t>Begnadalen</w:t>
      </w:r>
      <w:proofErr w:type="spellEnd"/>
      <w:r w:rsidRPr="00A1689B">
        <w:rPr>
          <w:rFonts w:asciiTheme="majorHAnsi" w:hAnsiTheme="majorHAnsi"/>
          <w:b w:val="0"/>
          <w:sz w:val="24"/>
          <w:szCs w:val="24"/>
        </w:rPr>
        <w:t xml:space="preserve"> in </w:t>
      </w:r>
      <w:proofErr w:type="spellStart"/>
      <w:r w:rsidRPr="00A1689B">
        <w:rPr>
          <w:rFonts w:asciiTheme="majorHAnsi" w:hAnsiTheme="majorHAnsi"/>
          <w:b w:val="0"/>
          <w:sz w:val="24"/>
          <w:szCs w:val="24"/>
        </w:rPr>
        <w:t>Oppland</w:t>
      </w:r>
      <w:proofErr w:type="spellEnd"/>
      <w:r w:rsidRPr="00A1689B">
        <w:rPr>
          <w:rFonts w:asciiTheme="majorHAnsi" w:hAnsiTheme="majorHAnsi"/>
          <w:b w:val="0"/>
          <w:sz w:val="24"/>
          <w:szCs w:val="24"/>
        </w:rPr>
        <w:t xml:space="preserve">, Norway). However, the focus here is on the Inuit who call </w:t>
      </w:r>
      <w:proofErr w:type="gramStart"/>
      <w:r w:rsidRPr="00A1689B">
        <w:rPr>
          <w:rFonts w:asciiTheme="majorHAnsi" w:hAnsiTheme="majorHAnsi"/>
          <w:b w:val="0"/>
          <w:sz w:val="24"/>
          <w:szCs w:val="24"/>
        </w:rPr>
        <w:lastRenderedPageBreak/>
        <w:t>themselves</w:t>
      </w:r>
      <w:proofErr w:type="gramEnd"/>
      <w:r w:rsidRPr="00A1689B">
        <w:rPr>
          <w:rFonts w:asciiTheme="majorHAnsi" w:hAnsiTheme="majorHAnsi"/>
          <w:b w:val="0"/>
          <w:sz w:val="24"/>
          <w:szCs w:val="24"/>
        </w:rPr>
        <w:t xml:space="preserve"> the “sea-ice people” or </w:t>
      </w:r>
      <w:proofErr w:type="spellStart"/>
      <w:r w:rsidRPr="00A1689B">
        <w:rPr>
          <w:rFonts w:asciiTheme="majorHAnsi" w:hAnsiTheme="majorHAnsi"/>
          <w:b w:val="0"/>
          <w:i/>
          <w:sz w:val="24"/>
          <w:szCs w:val="24"/>
        </w:rPr>
        <w:t>Sikumiut</w:t>
      </w:r>
      <w:proofErr w:type="spellEnd"/>
      <w:r w:rsidRPr="00A1689B">
        <w:rPr>
          <w:rFonts w:asciiTheme="majorHAnsi" w:hAnsiTheme="majorHAnsi"/>
          <w:b w:val="0"/>
          <w:sz w:val="24"/>
          <w:szCs w:val="24"/>
        </w:rPr>
        <w:t xml:space="preserve"> in Inuktitut, the Inuit langua</w:t>
      </w:r>
      <w:r>
        <w:rPr>
          <w:rFonts w:asciiTheme="majorHAnsi" w:hAnsiTheme="majorHAnsi"/>
          <w:b w:val="0"/>
          <w:sz w:val="24"/>
          <w:szCs w:val="24"/>
        </w:rPr>
        <w:t>ge (</w:t>
      </w:r>
      <w:proofErr w:type="spellStart"/>
      <w:r>
        <w:rPr>
          <w:rFonts w:asciiTheme="majorHAnsi" w:hAnsiTheme="majorHAnsi"/>
          <w:b w:val="0"/>
          <w:sz w:val="24"/>
          <w:szCs w:val="24"/>
        </w:rPr>
        <w:t>Borlase</w:t>
      </w:r>
      <w:proofErr w:type="spellEnd"/>
      <w:r>
        <w:rPr>
          <w:rFonts w:asciiTheme="majorHAnsi" w:hAnsiTheme="majorHAnsi"/>
          <w:b w:val="0"/>
          <w:sz w:val="24"/>
          <w:szCs w:val="24"/>
        </w:rPr>
        <w:t>, 1993; Clarke, 1999</w:t>
      </w:r>
      <w:r w:rsidRPr="00A1689B">
        <w:rPr>
          <w:rFonts w:asciiTheme="majorHAnsi" w:hAnsiTheme="majorHAnsi"/>
          <w:b w:val="0"/>
          <w:sz w:val="24"/>
          <w:szCs w:val="24"/>
        </w:rPr>
        <w:t>). There were no native peoples on Iceland when it was settled in the late-ninth century onwards by colonisers who came primarily from Norway and the northern British Isles. As well as the similarities between Iceland and Labrador noted above, clearly great differences also exist, for example in terms of culture and language, and not least in their relationship with coastal sea ice. To Icelanders in the past, the ice that drifted to its coasts with the East Greenland Current brought with it famine and hardship</w:t>
      </w:r>
      <w:r>
        <w:rPr>
          <w:rFonts w:asciiTheme="majorHAnsi" w:hAnsiTheme="majorHAnsi"/>
          <w:b w:val="0"/>
          <w:sz w:val="24"/>
          <w:szCs w:val="24"/>
        </w:rPr>
        <w:t xml:space="preserve">. </w:t>
      </w:r>
      <w:r w:rsidRPr="00A1689B">
        <w:rPr>
          <w:rFonts w:asciiTheme="majorHAnsi" w:hAnsiTheme="majorHAnsi"/>
          <w:b w:val="0"/>
          <w:sz w:val="24"/>
          <w:szCs w:val="24"/>
        </w:rPr>
        <w:t xml:space="preserve">The recent trend towards a lack of ice is </w:t>
      </w:r>
      <w:r>
        <w:rPr>
          <w:rFonts w:asciiTheme="majorHAnsi" w:hAnsiTheme="majorHAnsi"/>
          <w:b w:val="0"/>
          <w:sz w:val="24"/>
          <w:szCs w:val="24"/>
        </w:rPr>
        <w:t xml:space="preserve">thus </w:t>
      </w:r>
      <w:r w:rsidRPr="00A1689B">
        <w:rPr>
          <w:rFonts w:asciiTheme="majorHAnsi" w:hAnsiTheme="majorHAnsi"/>
          <w:b w:val="0"/>
          <w:sz w:val="24"/>
          <w:szCs w:val="24"/>
        </w:rPr>
        <w:t>regarded as most fortunate in Iceland but, as elsewhere in the Arctic, it is causing numerous difficulties for the people of Labrador/</w:t>
      </w:r>
      <w:proofErr w:type="spellStart"/>
      <w:r w:rsidRPr="00A1689B">
        <w:rPr>
          <w:rFonts w:asciiTheme="majorHAnsi" w:hAnsiTheme="majorHAnsi"/>
          <w:b w:val="0"/>
          <w:sz w:val="24"/>
          <w:szCs w:val="24"/>
        </w:rPr>
        <w:t>Nunatsiavut</w:t>
      </w:r>
      <w:proofErr w:type="spellEnd"/>
      <w:r w:rsidRPr="00A1689B">
        <w:rPr>
          <w:rFonts w:asciiTheme="majorHAnsi" w:hAnsiTheme="majorHAnsi"/>
          <w:b w:val="0"/>
          <w:sz w:val="24"/>
          <w:szCs w:val="24"/>
        </w:rPr>
        <w:t>.</w:t>
      </w:r>
    </w:p>
    <w:p w:rsidR="000663D9" w:rsidRDefault="000663D9"/>
    <w:sectPr w:rsidR="000663D9" w:rsidSect="00E33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0C"/>
    <w:rsid w:val="000663D9"/>
    <w:rsid w:val="00A70E0C"/>
    <w:rsid w:val="00E3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ED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0E0C"/>
    <w:pPr>
      <w:spacing w:before="240" w:after="120"/>
    </w:pPr>
    <w:rPr>
      <w:rFonts w:ascii="Times" w:eastAsia="Times New Roman" w:hAnsi="Times" w:cs="Times New Roman"/>
      <w:b/>
      <w:sz w:val="18"/>
      <w:szCs w:val="20"/>
      <w:lang w:val="en-GB"/>
    </w:rPr>
  </w:style>
  <w:style w:type="character" w:customStyle="1" w:styleId="BodyTextChar">
    <w:name w:val="Body Text Char"/>
    <w:basedOn w:val="DefaultParagraphFont"/>
    <w:link w:val="BodyText"/>
    <w:rsid w:val="00A70E0C"/>
    <w:rPr>
      <w:rFonts w:ascii="Times" w:eastAsia="Times New Roman" w:hAnsi="Times" w:cs="Times New Roman"/>
      <w:b/>
      <w:sz w:val="1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0E0C"/>
    <w:pPr>
      <w:spacing w:before="240" w:after="120"/>
    </w:pPr>
    <w:rPr>
      <w:rFonts w:ascii="Times" w:eastAsia="Times New Roman" w:hAnsi="Times" w:cs="Times New Roman"/>
      <w:b/>
      <w:sz w:val="18"/>
      <w:szCs w:val="20"/>
      <w:lang w:val="en-GB"/>
    </w:rPr>
  </w:style>
  <w:style w:type="character" w:customStyle="1" w:styleId="BodyTextChar">
    <w:name w:val="Body Text Char"/>
    <w:basedOn w:val="DefaultParagraphFont"/>
    <w:link w:val="BodyText"/>
    <w:rsid w:val="00A70E0C"/>
    <w:rPr>
      <w:rFonts w:ascii="Times" w:eastAsia="Times New Roman" w:hAnsi="Times" w:cs="Times New Roman"/>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Macintosh Word</Application>
  <DocSecurity>0</DocSecurity>
  <Lines>22</Lines>
  <Paragraphs>6</Paragraphs>
  <ScaleCrop>false</ScaleCrop>
  <Company>Univ of CO</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Ogilvie</dc:creator>
  <cp:keywords/>
  <dc:description/>
  <cp:lastModifiedBy>Astrid Ogilvie</cp:lastModifiedBy>
  <cp:revision>1</cp:revision>
  <dcterms:created xsi:type="dcterms:W3CDTF">2013-07-09T14:43:00Z</dcterms:created>
  <dcterms:modified xsi:type="dcterms:W3CDTF">2013-07-09T14:44:00Z</dcterms:modified>
</cp:coreProperties>
</file>